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rPr>
          <w:lang w:val="pl-PL"/>
        </w:rPr>
      </w:pPr>
      <w:r>
        <w:rPr>
          <w:lang w:val="pl-PL"/>
        </w:rPr>
        <w:t xml:space="preserve">                        </w:t>
      </w:r>
      <w:r>
        <w:rPr/>
        <w:drawing>
          <wp:inline distT="0" distB="0" distL="0" distR="0">
            <wp:extent cx="5972810" cy="61214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                                      </w:t>
      </w:r>
    </w:p>
    <w:p>
      <w:pPr>
        <w:pStyle w:val="FirstParagrap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</w:t>
      </w:r>
      <w:r>
        <w:rPr>
          <w:lang w:val="pl-PL"/>
        </w:rPr>
        <w:t xml:space="preserve">Załącznik nr 2 do rozeznania cenowego </w:t>
      </w:r>
    </w:p>
    <w:p>
      <w:pPr>
        <w:pStyle w:val="Tretekstu"/>
        <w:jc w:val="center"/>
        <w:rPr>
          <w:b/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</w:r>
    </w:p>
    <w:p>
      <w:pPr>
        <w:pStyle w:val="Tretekstu"/>
        <w:jc w:val="center"/>
        <w:rPr>
          <w:b/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Oświadczenie wykonawcy składane w celu potwierdzenia spełniania wymogów oraz warunków udziału w postępowaniu ustanowionych w rozeznaniu cenowym</w:t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  <w:t xml:space="preserve">                 </w:t>
      </w:r>
      <w:r>
        <w:rPr>
          <w:lang w:val="pl-PL"/>
        </w:rPr>
        <w:t>Na potrzeby postępowania o udzielenie zamówienia publicznego pn. zorganizowanie spotkania dotyczącego rozwoju rodzinnych form pieczy zastępczej oraz placówek opiekuńczo- wychowawczych do 14 dzieci w ramach projektu „Rodzina w Centrum 3” Osi Priorytetowej 9 Solidarne społeczeństwo, Działania 9.3 Rozwój usług zdrowotnych i społecznych, Poddziałania 9.3.2 Rozwój usług społecznych, prowadzonego przez Powiatowe Centrum Pomocy Rodzinie w Sępólnie Krajeńskim z siedzibą w Więcborku, oświadczam, co następuje:</w:t>
      </w:r>
    </w:p>
    <w:p>
      <w:pPr>
        <w:pStyle w:val="Tretekstu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status podmiotu ekonomii społecznej zgodnie z definicją zawartą w Wytycznych w zakresie zasad realizacji przedsięwzięć w obszarze włączenia społecznego i zwalczania ubóstwa z wykorzystaniem środków Europejskiego Funduszu Społecznego i Europejskiego Funduszu Rozwoju Regionalnego na lata 2014-2020,</w:t>
      </w:r>
    </w:p>
    <w:p>
      <w:pPr>
        <w:pStyle w:val="Compact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uprawnienia do wykonania określonej działalności lub czynności, jeżeli prawo nakłada obowiązek posiadania takich uprawnień,</w:t>
      </w:r>
    </w:p>
    <w:p>
      <w:pPr>
        <w:pStyle w:val="Fir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doświadczenie w zakresie świadczenia usług odpowiadających swoim rodzajem przedmiotowi zamówienia (min. 2 dostaw w okresie ostatniego roku przed upływem terminu składania ofert, a jeżeli okres prowadzenia działalności jest krótszy -w tym okresie) zgodnie z wymaganiami wynikającymi z treści Rozdziału V ust. 2 rozeznania cenowego:</w:t>
      </w:r>
    </w:p>
    <w:p>
      <w:pPr>
        <w:pStyle w:val="Normal"/>
        <w:ind w:left="720" w:hanging="0"/>
        <w:rPr>
          <w:lang w:val="pl-PL"/>
        </w:rPr>
      </w:pPr>
      <w:r>
        <w:rPr>
          <w:lang w:val="pl-PL"/>
        </w:rPr>
      </w:r>
    </w:p>
    <w:tbl>
      <w:tblPr>
        <w:tblStyle w:val="Tabela-Siatka"/>
        <w:tblW w:w="880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828"/>
        <w:gridCol w:w="3206"/>
        <w:gridCol w:w="2197"/>
      </w:tblGrid>
      <w:tr>
        <w:trPr>
          <w:trHeight w:val="665" w:hRule="atLeast"/>
        </w:trPr>
        <w:tc>
          <w:tcPr>
            <w:tcW w:w="5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L.p.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pl-PL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pl-PL" w:eastAsia="en-US" w:bidi="ar-SA"/>
              </w:rPr>
              <w:t>MIEJSCE WYKONANIA USŁUGI ( NAZWA I ADRES ODBIORCY)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ZAKRES USŁUGI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OKRES WYKONANIA USŁUGI</w:t>
            </w:r>
          </w:p>
        </w:tc>
      </w:tr>
      <w:tr>
        <w:trPr>
          <w:trHeight w:val="702" w:hRule="atLeast"/>
        </w:trPr>
        <w:tc>
          <w:tcPr>
            <w:tcW w:w="5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665" w:hRule="atLeast"/>
        </w:trPr>
        <w:tc>
          <w:tcPr>
            <w:tcW w:w="5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665" w:hRule="atLeast"/>
        </w:trPr>
        <w:tc>
          <w:tcPr>
            <w:tcW w:w="5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zdolność w zakresie dysponowania osobami zdolnymi do wykonania zamówienia warunkującą wykonanie zamówienia,</w:t>
      </w:r>
    </w:p>
    <w:p>
      <w:pPr>
        <w:pStyle w:val="Normal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zdolność finansową i ekonomiczną warunkującą wykonanie zamówienia, »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FirstParagraph"/>
        <w:rPr>
          <w:lang w:val="pl-PL"/>
        </w:rPr>
      </w:pPr>
      <w:r>
        <w:rPr>
          <w:lang w:val="pl-PL"/>
        </w:rPr>
      </w:r>
    </w:p>
    <w:p>
      <w:pPr>
        <w:pStyle w:val="FirstParagraph"/>
        <w:rPr>
          <w:lang w:val="pl-PL"/>
        </w:rPr>
      </w:pPr>
      <w:r>
        <w:rPr>
          <w:lang w:val="pl-PL"/>
        </w:rPr>
      </w:r>
    </w:p>
    <w:p>
      <w:pPr>
        <w:pStyle w:val="FirstParagraph"/>
        <w:rPr/>
      </w:pPr>
      <w:r>
        <w:rPr/>
        <w:t>……………</w:t>
      </w:r>
      <w:r>
        <w:rPr/>
        <w:t>..…dnia………………..                                                             ...............................................................</w:t>
      </w:r>
    </w:p>
    <w:p>
      <w:pPr>
        <w:pStyle w:val="FirstParagraph"/>
        <w:spacing w:before="180" w:after="180"/>
        <w:rPr/>
      </w:pPr>
      <w:r>
        <w:rPr/>
        <w:t xml:space="preserve">                                                                                                                    </w:t>
      </w:r>
      <w:r>
        <w:rPr/>
        <w:t>Podpis wykonawcy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Tretekstu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"/>
    <w:next w:val="Tretekstu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Nagwek3">
    <w:name w:val="Heading 3"/>
    <w:basedOn w:val="Normal"/>
    <w:next w:val="Tretekstu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Nagwek4">
    <w:name w:val="Heading 4"/>
    <w:basedOn w:val="Normal"/>
    <w:next w:val="Tretekstu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5">
    <w:name w:val="Heading 5"/>
    <w:basedOn w:val="Normal"/>
    <w:next w:val="Tretekstu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gwek6">
    <w:name w:val="Heading 6"/>
    <w:basedOn w:val="Normal"/>
    <w:next w:val="Tretekstu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egendaZnak" w:customStyle="1">
    <w:name w:val="Legenda Znak"/>
    <w:basedOn w:val="DefaultParagraphFont"/>
    <w:link w:val="Legenda"/>
    <w:qFormat/>
    <w:rPr/>
  </w:style>
  <w:style w:type="character" w:styleId="VerbatimChar" w:customStyle="1">
    <w:name w:val="Verbatim Char"/>
    <w:basedOn w:val="LegendaZnak"/>
    <w:link w:val="SourceCode"/>
    <w:qFormat/>
    <w:rPr>
      <w:rFonts w:ascii="Consolas" w:hAnsi="Consolas"/>
      <w:sz w:val="2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LegendaZnak"/>
    <w:qFormat/>
    <w:rPr>
      <w:vertAlign w:val="superscript"/>
    </w:rPr>
  </w:style>
  <w:style w:type="character" w:styleId="Czeinternetowe">
    <w:name w:val="Łącze internetowe"/>
    <w:basedOn w:val="LegendaZnak"/>
    <w:rPr>
      <w:color w:val="4F81BD" w:themeColor="accent1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qFormat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qFormat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qFormat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qFormat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qFormat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qFormat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qFormat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</w:rPr>
  </w:style>
  <w:style w:type="character" w:styleId="TekstdymkaZnak" w:customStyle="1">
    <w:name w:val="Tekst dymka Znak"/>
    <w:basedOn w:val="DefaultParagraphFont"/>
    <w:link w:val="Tekstdymka"/>
    <w:semiHidden/>
    <w:qFormat/>
    <w:rsid w:val="00a62bf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before="180" w:after="18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irstParagraph" w:customStyle="1">
    <w:name w:val="First Paragraph"/>
    <w:basedOn w:val="Tretekstu"/>
    <w:next w:val="Tretekstu"/>
    <w:qFormat/>
    <w:pPr/>
    <w:rPr/>
  </w:style>
  <w:style w:type="paragraph" w:styleId="Compact" w:customStyle="1">
    <w:name w:val="Compact"/>
    <w:basedOn w:val="Tretekstu"/>
    <w:qFormat/>
    <w:pPr>
      <w:spacing w:before="36" w:after="36"/>
    </w:pPr>
    <w:rPr/>
  </w:style>
  <w:style w:type="paragraph" w:styleId="Tytu">
    <w:name w:val="Title"/>
    <w:basedOn w:val="Normal"/>
    <w:next w:val="Tretekstu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retekstu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retekstu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retekstu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retekstu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retekstu"/>
    <w:next w:val="Tretekstu"/>
    <w:uiPriority w:val="9"/>
    <w:unhideWhenUsed/>
    <w:qFormat/>
    <w:pPr>
      <w:spacing w:before="100" w:after="10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Przypisdolny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Caption">
    <w:name w:val="caption"/>
    <w:basedOn w:val="Normal"/>
    <w:link w:val="LegendaZnak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a" w:customStyle="1">
    <w:name w:val="Figura"/>
    <w:basedOn w:val="Normal"/>
    <w:qFormat/>
    <w:pPr/>
    <w:rPr/>
  </w:style>
  <w:style w:type="paragraph" w:styleId="FigurewithCaption" w:customStyle="1">
    <w:name w:val="Figure with Caption"/>
    <w:basedOn w:val="Figura"/>
    <w:qFormat/>
    <w:pPr>
      <w:keepNext w:val="true"/>
    </w:pPr>
    <w:rPr/>
  </w:style>
  <w:style w:type="paragraph" w:styleId="TOCHeading">
    <w:name w:val="TOC Heading"/>
    <w:basedOn w:val="Nagwek1"/>
    <w:next w:val="Tretekstu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paragraph" w:styleId="BalloonText">
    <w:name w:val="Balloon Text"/>
    <w:basedOn w:val="Normal"/>
    <w:link w:val="TekstdymkaZnak"/>
    <w:semiHidden/>
    <w:unhideWhenUsed/>
    <w:qFormat/>
    <w:rsid w:val="00a62bfd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62bfd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257</Words>
  <Characters>1833</Characters>
  <CharactersWithSpaces>2457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2022-04-19T08:07:00Z</dcterms:created>
  <dc:creator>Ag</dc:creator>
  <dc:description/>
  <dc:language>pl-PL</dc:language>
  <cp:lastModifiedBy>Katarzyna Łowicka</cp:lastModifiedBy>
  <dcterms:modified xsi:type="dcterms:W3CDTF">2022-04-19T08:23:00Z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